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9CD" w:rsidRDefault="009379CD" w:rsidP="009379CD">
      <w:pPr>
        <w:spacing w:line="480" w:lineRule="auto"/>
        <w:jc w:val="both"/>
        <w:rPr>
          <w:rFonts w:ascii="Times New Roman" w:hAnsi="Times New Roman" w:cs="Times New Roman"/>
          <w:color w:val="222222"/>
          <w:sz w:val="24"/>
          <w:szCs w:val="24"/>
          <w:shd w:val="clear" w:color="auto" w:fill="FFFFFF"/>
        </w:rPr>
      </w:pPr>
      <w:bookmarkStart w:id="0" w:name="_GoBack"/>
      <w:bookmarkEnd w:id="0"/>
    </w:p>
    <w:p w:rsidR="009379CD" w:rsidRDefault="009379CD" w:rsidP="009379CD">
      <w:pPr>
        <w:spacing w:line="480" w:lineRule="auto"/>
        <w:jc w:val="both"/>
        <w:rPr>
          <w:rFonts w:ascii="Times New Roman" w:hAnsi="Times New Roman" w:cs="Times New Roman"/>
          <w:color w:val="222222"/>
          <w:sz w:val="24"/>
          <w:szCs w:val="24"/>
          <w:shd w:val="clear" w:color="auto" w:fill="FFFFFF"/>
        </w:rPr>
      </w:pPr>
    </w:p>
    <w:p w:rsidR="009379CD" w:rsidRDefault="009379CD" w:rsidP="009379CD">
      <w:pPr>
        <w:spacing w:line="480" w:lineRule="auto"/>
        <w:jc w:val="both"/>
        <w:rPr>
          <w:rFonts w:ascii="Times New Roman" w:hAnsi="Times New Roman" w:cs="Times New Roman"/>
          <w:color w:val="222222"/>
          <w:sz w:val="24"/>
          <w:szCs w:val="24"/>
          <w:shd w:val="clear" w:color="auto" w:fill="FFFFFF"/>
        </w:rPr>
      </w:pPr>
    </w:p>
    <w:p w:rsidR="009379CD" w:rsidRDefault="009379CD" w:rsidP="009379CD">
      <w:pPr>
        <w:spacing w:line="480" w:lineRule="auto"/>
        <w:jc w:val="both"/>
        <w:rPr>
          <w:rFonts w:ascii="Times New Roman" w:hAnsi="Times New Roman" w:cs="Times New Roman"/>
          <w:color w:val="222222"/>
          <w:sz w:val="24"/>
          <w:szCs w:val="24"/>
          <w:shd w:val="clear" w:color="auto" w:fill="FFFFFF"/>
        </w:rPr>
      </w:pPr>
    </w:p>
    <w:p w:rsidR="009379CD" w:rsidRDefault="009379CD" w:rsidP="009379CD">
      <w:pPr>
        <w:spacing w:line="480" w:lineRule="auto"/>
        <w:jc w:val="both"/>
        <w:rPr>
          <w:rFonts w:ascii="Times New Roman" w:hAnsi="Times New Roman" w:cs="Times New Roman"/>
          <w:color w:val="222222"/>
          <w:sz w:val="24"/>
          <w:szCs w:val="24"/>
          <w:shd w:val="clear" w:color="auto" w:fill="FFFFFF"/>
        </w:rPr>
      </w:pPr>
    </w:p>
    <w:p w:rsidR="00B06348" w:rsidRDefault="00B06348" w:rsidP="009379C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Finance Sources</w:t>
      </w:r>
    </w:p>
    <w:p w:rsidR="00D947D5" w:rsidRDefault="00D947D5" w:rsidP="009379C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D947D5" w:rsidRDefault="00D947D5" w:rsidP="009379C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University’s Affiliation:</w:t>
      </w: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44787C" w:rsidRDefault="0044787C" w:rsidP="009379CD">
      <w:pPr>
        <w:spacing w:line="480" w:lineRule="auto"/>
        <w:jc w:val="both"/>
        <w:rPr>
          <w:rFonts w:ascii="Times New Roman" w:hAnsi="Times New Roman" w:cs="Times New Roman"/>
          <w:color w:val="222222"/>
          <w:sz w:val="24"/>
          <w:szCs w:val="24"/>
          <w:shd w:val="clear" w:color="auto" w:fill="FFFFFF"/>
        </w:rPr>
      </w:pPr>
    </w:p>
    <w:p w:rsidR="00D947D5" w:rsidRPr="00967291" w:rsidRDefault="00D947D5" w:rsidP="008479E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Finance Sources</w:t>
      </w:r>
    </w:p>
    <w:p w:rsidR="00781E8D" w:rsidRPr="008479E0" w:rsidRDefault="00781E8D" w:rsidP="008479E0">
      <w:pPr>
        <w:pStyle w:val="ListParagraph"/>
        <w:numPr>
          <w:ilvl w:val="0"/>
          <w:numId w:val="1"/>
        </w:numPr>
        <w:spacing w:line="480" w:lineRule="auto"/>
        <w:jc w:val="center"/>
        <w:rPr>
          <w:rFonts w:ascii="Times New Roman" w:hAnsi="Times New Roman" w:cs="Times New Roman"/>
          <w:b/>
          <w:color w:val="222222"/>
          <w:sz w:val="24"/>
          <w:szCs w:val="24"/>
          <w:shd w:val="clear" w:color="auto" w:fill="FFFFFF"/>
        </w:rPr>
      </w:pPr>
      <w:r w:rsidRPr="008479E0">
        <w:rPr>
          <w:rFonts w:ascii="Times New Roman" w:hAnsi="Times New Roman" w:cs="Times New Roman"/>
          <w:b/>
          <w:color w:val="222222"/>
          <w:sz w:val="24"/>
          <w:szCs w:val="24"/>
          <w:shd w:val="clear" w:color="auto" w:fill="FFFFFF"/>
        </w:rPr>
        <w:t xml:space="preserve">About </w:t>
      </w:r>
      <w:r w:rsidR="00434E7A" w:rsidRPr="008479E0">
        <w:rPr>
          <w:rFonts w:ascii="Times New Roman" w:hAnsi="Times New Roman" w:cs="Times New Roman"/>
          <w:b/>
          <w:color w:val="222222"/>
          <w:sz w:val="24"/>
          <w:szCs w:val="24"/>
          <w:shd w:val="clear" w:color="auto" w:fill="FFFFFF"/>
        </w:rPr>
        <w:t>Entrepreneurship</w:t>
      </w:r>
    </w:p>
    <w:p w:rsidR="00781E8D" w:rsidRPr="00967291" w:rsidRDefault="00781E8D" w:rsidP="00046E2F">
      <w:pPr>
        <w:spacing w:line="480" w:lineRule="auto"/>
        <w:ind w:firstLine="420"/>
        <w:jc w:val="both"/>
        <w:rPr>
          <w:rFonts w:ascii="Times New Roman" w:hAnsi="Times New Roman" w:cs="Times New Roman"/>
          <w:color w:val="222222"/>
          <w:sz w:val="24"/>
          <w:szCs w:val="24"/>
          <w:shd w:val="clear" w:color="auto" w:fill="FFFFFF"/>
        </w:rPr>
      </w:pPr>
      <w:r w:rsidRPr="00967291">
        <w:rPr>
          <w:rFonts w:ascii="Times New Roman" w:hAnsi="Times New Roman" w:cs="Times New Roman"/>
          <w:color w:val="222222"/>
          <w:sz w:val="24"/>
          <w:szCs w:val="24"/>
          <w:shd w:val="clear" w:color="auto" w:fill="FFFFFF"/>
        </w:rPr>
        <w:t>Starting a business requires a person to have entrepreneurial skills necessary for running different business activities that amount to the success of the company. Entrepreneurship involves coming up with a business idea and the making of tough financial decisions to support the business idea</w:t>
      </w:r>
      <w:r w:rsidR="00802291" w:rsidRPr="00802291">
        <w:rPr>
          <w:rFonts w:ascii="Times New Roman" w:hAnsi="Times New Roman" w:cs="Times New Roman"/>
          <w:color w:val="222222"/>
          <w:sz w:val="24"/>
          <w:szCs w:val="24"/>
          <w:shd w:val="clear" w:color="auto" w:fill="FFFFFF"/>
        </w:rPr>
        <w:t xml:space="preserve"> </w:t>
      </w:r>
      <w:r w:rsidR="00802291">
        <w:rPr>
          <w:rFonts w:ascii="Times New Roman" w:hAnsi="Times New Roman" w:cs="Times New Roman"/>
          <w:color w:val="222222"/>
          <w:sz w:val="24"/>
          <w:szCs w:val="24"/>
          <w:shd w:val="clear" w:color="auto" w:fill="FFFFFF"/>
        </w:rPr>
        <w:t>(</w:t>
      </w:r>
      <w:r w:rsidR="00802291" w:rsidRPr="00967291">
        <w:rPr>
          <w:rFonts w:ascii="Times New Roman" w:hAnsi="Times New Roman" w:cs="Times New Roman"/>
          <w:color w:val="222222"/>
          <w:sz w:val="24"/>
          <w:szCs w:val="24"/>
          <w:shd w:val="clear" w:color="auto" w:fill="FFFFFF"/>
        </w:rPr>
        <w:t>Hisrich</w:t>
      </w:r>
      <w:r w:rsidR="00802291">
        <w:rPr>
          <w:rFonts w:ascii="Times New Roman" w:hAnsi="Times New Roman" w:cs="Times New Roman"/>
          <w:color w:val="222222"/>
          <w:sz w:val="24"/>
          <w:szCs w:val="24"/>
          <w:shd w:val="clear" w:color="auto" w:fill="FFFFFF"/>
        </w:rPr>
        <w:t xml:space="preserve"> et al., 2017)</w:t>
      </w:r>
      <w:r w:rsidRPr="00967291">
        <w:rPr>
          <w:rFonts w:ascii="Times New Roman" w:hAnsi="Times New Roman" w:cs="Times New Roman"/>
          <w:color w:val="222222"/>
          <w:sz w:val="24"/>
          <w:szCs w:val="24"/>
          <w:shd w:val="clear" w:color="auto" w:fill="FFFFFF"/>
        </w:rPr>
        <w:t xml:space="preserve">. I learned that any business idea requires sourcing capital to implement it effectively. There are various sources of funds which include personal, family and friends, business, and commercial banks. </w:t>
      </w:r>
    </w:p>
    <w:p w:rsidR="00781E8D" w:rsidRPr="00967291" w:rsidRDefault="00781E8D" w:rsidP="00046E2F">
      <w:pPr>
        <w:spacing w:line="480" w:lineRule="auto"/>
        <w:ind w:firstLine="420"/>
        <w:jc w:val="both"/>
        <w:rPr>
          <w:rFonts w:ascii="Times New Roman" w:hAnsi="Times New Roman" w:cs="Times New Roman"/>
          <w:color w:val="222222"/>
          <w:sz w:val="24"/>
          <w:szCs w:val="24"/>
          <w:shd w:val="clear" w:color="auto" w:fill="FFFFFF"/>
        </w:rPr>
      </w:pPr>
      <w:r w:rsidRPr="00967291">
        <w:rPr>
          <w:rFonts w:ascii="Times New Roman" w:hAnsi="Times New Roman" w:cs="Times New Roman"/>
          <w:color w:val="222222"/>
          <w:sz w:val="24"/>
          <w:szCs w:val="24"/>
          <w:shd w:val="clear" w:color="auto" w:fill="FFFFFF"/>
        </w:rPr>
        <w:t>Sourcing money from friends or family requires the entrepreneur to explain the possible benefits and risks. The reason is that the progress of the business may affect the entrepreneur's relationship with friends or family members. However, sourcing funds from the bank presents challenges to new ventures. The reason is that the loan committee assesses and evaluate the borrower and his or her business financial records</w:t>
      </w:r>
      <w:r w:rsidR="00802291">
        <w:rPr>
          <w:rFonts w:ascii="Times New Roman" w:hAnsi="Times New Roman" w:cs="Times New Roman"/>
          <w:color w:val="222222"/>
          <w:sz w:val="24"/>
          <w:szCs w:val="24"/>
          <w:shd w:val="clear" w:color="auto" w:fill="FFFFFF"/>
        </w:rPr>
        <w:t xml:space="preserve"> (</w:t>
      </w:r>
      <w:r w:rsidR="00802291" w:rsidRPr="00967291">
        <w:rPr>
          <w:rFonts w:ascii="Times New Roman" w:hAnsi="Times New Roman" w:cs="Times New Roman"/>
          <w:color w:val="222222"/>
          <w:sz w:val="24"/>
          <w:szCs w:val="24"/>
          <w:shd w:val="clear" w:color="auto" w:fill="FFFFFF"/>
        </w:rPr>
        <w:t>Hisrich</w:t>
      </w:r>
      <w:r w:rsidR="00802291">
        <w:rPr>
          <w:rFonts w:ascii="Times New Roman" w:hAnsi="Times New Roman" w:cs="Times New Roman"/>
          <w:color w:val="222222"/>
          <w:sz w:val="24"/>
          <w:szCs w:val="24"/>
          <w:shd w:val="clear" w:color="auto" w:fill="FFFFFF"/>
        </w:rPr>
        <w:t xml:space="preserve"> et al., 2017)</w:t>
      </w:r>
      <w:r w:rsidRPr="00967291">
        <w:rPr>
          <w:rFonts w:ascii="Times New Roman" w:hAnsi="Times New Roman" w:cs="Times New Roman"/>
          <w:color w:val="222222"/>
          <w:sz w:val="24"/>
          <w:szCs w:val="24"/>
          <w:shd w:val="clear" w:color="auto" w:fill="FFFFFF"/>
        </w:rPr>
        <w:t xml:space="preserve">. Therefore, for one to qualify for any loan, the loan officers must make a subjective judgment regarding the borrower. Therefore, entrepreneurs need to organize themselves adequately before starting a business or implementing any business idea. </w:t>
      </w:r>
    </w:p>
    <w:p w:rsidR="00781E8D" w:rsidRPr="008479E0" w:rsidRDefault="00781E8D" w:rsidP="008479E0">
      <w:pPr>
        <w:pStyle w:val="ListParagraph"/>
        <w:numPr>
          <w:ilvl w:val="0"/>
          <w:numId w:val="1"/>
        </w:numPr>
        <w:spacing w:line="480" w:lineRule="auto"/>
        <w:jc w:val="center"/>
        <w:rPr>
          <w:rFonts w:ascii="Times New Roman" w:hAnsi="Times New Roman" w:cs="Times New Roman"/>
          <w:b/>
          <w:color w:val="222222"/>
          <w:sz w:val="24"/>
          <w:szCs w:val="24"/>
          <w:shd w:val="clear" w:color="auto" w:fill="FFFFFF"/>
        </w:rPr>
      </w:pPr>
      <w:r w:rsidRPr="008479E0">
        <w:rPr>
          <w:rFonts w:ascii="Times New Roman" w:hAnsi="Times New Roman" w:cs="Times New Roman"/>
          <w:b/>
          <w:color w:val="222222"/>
          <w:sz w:val="24"/>
          <w:szCs w:val="24"/>
          <w:shd w:val="clear" w:color="auto" w:fill="FFFFFF"/>
        </w:rPr>
        <w:t>Real</w:t>
      </w:r>
      <w:r w:rsidR="00434E7A" w:rsidRPr="008479E0">
        <w:rPr>
          <w:rFonts w:ascii="Times New Roman" w:hAnsi="Times New Roman" w:cs="Times New Roman"/>
          <w:b/>
          <w:color w:val="222222"/>
          <w:sz w:val="24"/>
          <w:szCs w:val="24"/>
          <w:shd w:val="clear" w:color="auto" w:fill="FFFFFF"/>
        </w:rPr>
        <w:t>-World Situation</w:t>
      </w:r>
    </w:p>
    <w:p w:rsidR="00781E8D" w:rsidRPr="00967291" w:rsidRDefault="00781E8D" w:rsidP="00046E2F">
      <w:pPr>
        <w:spacing w:line="480" w:lineRule="auto"/>
        <w:ind w:firstLine="420"/>
        <w:jc w:val="both"/>
        <w:rPr>
          <w:rFonts w:ascii="Times New Roman" w:hAnsi="Times New Roman" w:cs="Times New Roman"/>
          <w:color w:val="222222"/>
          <w:sz w:val="24"/>
          <w:szCs w:val="24"/>
          <w:shd w:val="clear" w:color="auto" w:fill="FFFFFF"/>
        </w:rPr>
      </w:pPr>
      <w:r w:rsidRPr="00967291">
        <w:rPr>
          <w:rFonts w:ascii="Times New Roman" w:hAnsi="Times New Roman" w:cs="Times New Roman"/>
          <w:color w:val="222222"/>
          <w:sz w:val="24"/>
          <w:szCs w:val="24"/>
          <w:shd w:val="clear" w:color="auto" w:fill="FFFFFF"/>
        </w:rPr>
        <w:t>A person wanting to start a hotel, for instance, may decide to fund the idea using personal funds such as savings, retirement benefits, etc. The funds require a lot of control, but once the entrepreneur starts the project, external sourcing of funds can be adopted</w:t>
      </w:r>
      <w:r w:rsidR="00802291">
        <w:rPr>
          <w:rFonts w:ascii="Times New Roman" w:hAnsi="Times New Roman" w:cs="Times New Roman"/>
          <w:color w:val="222222"/>
          <w:sz w:val="24"/>
          <w:szCs w:val="24"/>
          <w:shd w:val="clear" w:color="auto" w:fill="FFFFFF"/>
        </w:rPr>
        <w:t xml:space="preserve"> (</w:t>
      </w:r>
      <w:r w:rsidR="00802291" w:rsidRPr="00967291">
        <w:rPr>
          <w:rFonts w:ascii="Times New Roman" w:hAnsi="Times New Roman" w:cs="Times New Roman"/>
          <w:color w:val="222222"/>
          <w:sz w:val="24"/>
          <w:szCs w:val="24"/>
          <w:shd w:val="clear" w:color="auto" w:fill="FFFFFF"/>
        </w:rPr>
        <w:t>Hisrich</w:t>
      </w:r>
      <w:r w:rsidR="00802291">
        <w:rPr>
          <w:rFonts w:ascii="Times New Roman" w:hAnsi="Times New Roman" w:cs="Times New Roman"/>
          <w:color w:val="222222"/>
          <w:sz w:val="24"/>
          <w:szCs w:val="24"/>
          <w:shd w:val="clear" w:color="auto" w:fill="FFFFFF"/>
        </w:rPr>
        <w:t xml:space="preserve"> et al., 2017)</w:t>
      </w:r>
      <w:r w:rsidRPr="00967291">
        <w:rPr>
          <w:rFonts w:ascii="Times New Roman" w:hAnsi="Times New Roman" w:cs="Times New Roman"/>
          <w:color w:val="222222"/>
          <w:sz w:val="24"/>
          <w:szCs w:val="24"/>
          <w:shd w:val="clear" w:color="auto" w:fill="FFFFFF"/>
        </w:rPr>
        <w:t xml:space="preserve">. However, securing outside funding either from banks or individuals requires the entrepreneur to state collaterals for the loaners to lend him or her some funds. Besides, the business may source </w:t>
      </w:r>
      <w:r w:rsidRPr="00967291">
        <w:rPr>
          <w:rFonts w:ascii="Times New Roman" w:hAnsi="Times New Roman" w:cs="Times New Roman"/>
          <w:color w:val="222222"/>
          <w:sz w:val="24"/>
          <w:szCs w:val="24"/>
          <w:shd w:val="clear" w:color="auto" w:fill="FFFFFF"/>
        </w:rPr>
        <w:lastRenderedPageBreak/>
        <w:t>capital to fund an idea which will be implemented within it. For instance, the owner of the hotel may want to start butchery within the hotel. Therefore, the capital needed may be raised within (internal sourcing) or outside the business (external sourcing).</w:t>
      </w: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046E2F" w:rsidRDefault="00046E2F" w:rsidP="009379CD">
      <w:pPr>
        <w:spacing w:line="480" w:lineRule="auto"/>
        <w:jc w:val="both"/>
        <w:rPr>
          <w:rFonts w:ascii="Times New Roman" w:hAnsi="Times New Roman" w:cs="Times New Roman"/>
          <w:color w:val="222222"/>
          <w:sz w:val="24"/>
          <w:szCs w:val="24"/>
          <w:shd w:val="clear" w:color="auto" w:fill="FFFFFF"/>
        </w:rPr>
      </w:pPr>
    </w:p>
    <w:p w:rsidR="00C4031B" w:rsidRDefault="00C4031B" w:rsidP="00C4031B">
      <w:pPr>
        <w:spacing w:line="480" w:lineRule="auto"/>
        <w:rPr>
          <w:rFonts w:ascii="Times New Roman" w:hAnsi="Times New Roman" w:cs="Times New Roman"/>
          <w:color w:val="222222"/>
          <w:sz w:val="24"/>
          <w:szCs w:val="24"/>
          <w:shd w:val="clear" w:color="auto" w:fill="FFFFFF"/>
        </w:rPr>
      </w:pPr>
    </w:p>
    <w:p w:rsidR="00463137" w:rsidRPr="00967291" w:rsidRDefault="00463137" w:rsidP="00C4031B">
      <w:pPr>
        <w:spacing w:line="480" w:lineRule="auto"/>
        <w:jc w:val="center"/>
        <w:rPr>
          <w:rFonts w:ascii="Times New Roman" w:hAnsi="Times New Roman" w:cs="Times New Roman"/>
          <w:color w:val="222222"/>
          <w:sz w:val="24"/>
          <w:szCs w:val="24"/>
          <w:shd w:val="clear" w:color="auto" w:fill="FFFFFF"/>
        </w:rPr>
      </w:pPr>
      <w:r w:rsidRPr="00967291">
        <w:rPr>
          <w:rFonts w:ascii="Times New Roman" w:hAnsi="Times New Roman" w:cs="Times New Roman"/>
          <w:color w:val="222222"/>
          <w:sz w:val="24"/>
          <w:szCs w:val="24"/>
          <w:shd w:val="clear" w:color="auto" w:fill="FFFFFF"/>
        </w:rPr>
        <w:lastRenderedPageBreak/>
        <w:t>References</w:t>
      </w:r>
    </w:p>
    <w:p w:rsidR="00D47537" w:rsidRPr="003D1B68" w:rsidRDefault="00967291" w:rsidP="003D1B68">
      <w:pPr>
        <w:spacing w:after="0" w:line="480" w:lineRule="auto"/>
        <w:ind w:left="794" w:right="-57" w:hanging="851"/>
        <w:jc w:val="both"/>
        <w:rPr>
          <w:rFonts w:ascii="Times New Roman" w:hAnsi="Times New Roman" w:cs="Times New Roman"/>
          <w:color w:val="222222"/>
          <w:sz w:val="24"/>
          <w:szCs w:val="24"/>
          <w:shd w:val="clear" w:color="auto" w:fill="FFFFFF"/>
        </w:rPr>
      </w:pPr>
      <w:r w:rsidRPr="00967291">
        <w:rPr>
          <w:rFonts w:ascii="Times New Roman" w:hAnsi="Times New Roman" w:cs="Times New Roman"/>
          <w:color w:val="222222"/>
          <w:sz w:val="24"/>
          <w:szCs w:val="24"/>
          <w:shd w:val="clear" w:color="auto" w:fill="FFFFFF"/>
        </w:rPr>
        <w:t>Hisrich, R., Peters, M., &amp; Shepherd, D. (2017). Entrepreneurship (10th ed.). New York, NY: McGraw Hill.</w:t>
      </w:r>
    </w:p>
    <w:sectPr w:rsidR="00D47537" w:rsidRPr="003D1B68" w:rsidSect="00054E8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C44" w:rsidRDefault="007E5C44" w:rsidP="00054E8E">
      <w:pPr>
        <w:spacing w:after="0" w:line="240" w:lineRule="auto"/>
      </w:pPr>
      <w:r>
        <w:separator/>
      </w:r>
    </w:p>
  </w:endnote>
  <w:endnote w:type="continuationSeparator" w:id="0">
    <w:p w:rsidR="007E5C44" w:rsidRDefault="007E5C44" w:rsidP="0005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C44" w:rsidRDefault="007E5C44" w:rsidP="00054E8E">
      <w:pPr>
        <w:spacing w:after="0" w:line="240" w:lineRule="auto"/>
      </w:pPr>
      <w:r>
        <w:separator/>
      </w:r>
    </w:p>
  </w:footnote>
  <w:footnote w:type="continuationSeparator" w:id="0">
    <w:p w:rsidR="007E5C44" w:rsidRDefault="007E5C44" w:rsidP="00054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E8E" w:rsidRPr="00054E8E" w:rsidRDefault="00054E8E" w:rsidP="00054E8E">
    <w:pPr>
      <w:pStyle w:val="Header"/>
      <w:jc w:val="right"/>
      <w:rPr>
        <w:rFonts w:ascii="Times New Roman" w:hAnsi="Times New Roman" w:cs="Times New Roman"/>
        <w:sz w:val="24"/>
        <w:szCs w:val="24"/>
      </w:rPr>
    </w:pPr>
    <w:r w:rsidRPr="00054E8E">
      <w:rPr>
        <w:rFonts w:ascii="Times New Roman" w:hAnsi="Times New Roman" w:cs="Times New Roman"/>
        <w:sz w:val="24"/>
        <w:szCs w:val="24"/>
      </w:rPr>
      <w:t>FINANCE SOURCES</w:t>
    </w:r>
    <w:r>
      <w:rPr>
        <w:rFonts w:ascii="Times New Roman" w:hAnsi="Times New Roman" w:cs="Times New Roman"/>
        <w:sz w:val="24"/>
        <w:szCs w:val="24"/>
      </w:rPr>
      <w:t xml:space="preserve">                                                                                                                    </w:t>
    </w:r>
    <w:r w:rsidRPr="00054E8E">
      <w:rPr>
        <w:rFonts w:ascii="Times New Roman" w:hAnsi="Times New Roman" w:cs="Times New Roman"/>
        <w:sz w:val="24"/>
        <w:szCs w:val="24"/>
      </w:rPr>
      <w:t xml:space="preserve"> </w:t>
    </w:r>
    <w:sdt>
      <w:sdtPr>
        <w:rPr>
          <w:rFonts w:ascii="Times New Roman" w:hAnsi="Times New Roman" w:cs="Times New Roman"/>
          <w:sz w:val="24"/>
          <w:szCs w:val="24"/>
        </w:rPr>
        <w:id w:val="6856229"/>
        <w:docPartObj>
          <w:docPartGallery w:val="Page Numbers (Top of Page)"/>
          <w:docPartUnique/>
        </w:docPartObj>
      </w:sdtPr>
      <w:sdtEndPr/>
      <w:sdtContent>
        <w:r w:rsidRPr="00054E8E">
          <w:rPr>
            <w:rFonts w:ascii="Times New Roman" w:hAnsi="Times New Roman" w:cs="Times New Roman"/>
            <w:sz w:val="24"/>
            <w:szCs w:val="24"/>
          </w:rPr>
          <w:fldChar w:fldCharType="begin"/>
        </w:r>
        <w:r w:rsidRPr="00054E8E">
          <w:rPr>
            <w:rFonts w:ascii="Times New Roman" w:hAnsi="Times New Roman" w:cs="Times New Roman"/>
            <w:sz w:val="24"/>
            <w:szCs w:val="24"/>
          </w:rPr>
          <w:instrText xml:space="preserve"> PAGE   \* MERGEFORMAT </w:instrText>
        </w:r>
        <w:r w:rsidRPr="00054E8E">
          <w:rPr>
            <w:rFonts w:ascii="Times New Roman" w:hAnsi="Times New Roman" w:cs="Times New Roman"/>
            <w:sz w:val="24"/>
            <w:szCs w:val="24"/>
          </w:rPr>
          <w:fldChar w:fldCharType="separate"/>
        </w:r>
        <w:r w:rsidR="00ED531C">
          <w:rPr>
            <w:rFonts w:ascii="Times New Roman" w:hAnsi="Times New Roman" w:cs="Times New Roman"/>
            <w:noProof/>
            <w:sz w:val="24"/>
            <w:szCs w:val="24"/>
          </w:rPr>
          <w:t>2</w:t>
        </w:r>
        <w:r w:rsidRPr="00054E8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E8E" w:rsidRPr="00054E8E" w:rsidRDefault="00054E8E" w:rsidP="00054E8E">
    <w:pPr>
      <w:pStyle w:val="Header"/>
      <w:jc w:val="right"/>
      <w:rPr>
        <w:rFonts w:ascii="Times New Roman" w:hAnsi="Times New Roman" w:cs="Times New Roman"/>
        <w:sz w:val="24"/>
        <w:szCs w:val="24"/>
      </w:rPr>
    </w:pPr>
    <w:r w:rsidRPr="00054E8E">
      <w:rPr>
        <w:rFonts w:ascii="Times New Roman" w:hAnsi="Times New Roman" w:cs="Times New Roman"/>
        <w:sz w:val="24"/>
        <w:szCs w:val="24"/>
      </w:rPr>
      <w:t>Running Head: FINANCE SOURCE</w:t>
    </w:r>
    <w:r w:rsidR="00EC02B1">
      <w:rPr>
        <w:rFonts w:ascii="Times New Roman" w:hAnsi="Times New Roman" w:cs="Times New Roman"/>
        <w:sz w:val="24"/>
        <w:szCs w:val="24"/>
      </w:rPr>
      <w:t xml:space="preserve">S                                                                                           </w:t>
    </w:r>
    <w:r w:rsidRPr="00054E8E">
      <w:rPr>
        <w:rFonts w:ascii="Times New Roman" w:hAnsi="Times New Roman" w:cs="Times New Roman"/>
        <w:sz w:val="24"/>
        <w:szCs w:val="24"/>
      </w:rPr>
      <w:t xml:space="preserve"> </w:t>
    </w:r>
    <w:sdt>
      <w:sdtPr>
        <w:rPr>
          <w:rFonts w:ascii="Times New Roman" w:hAnsi="Times New Roman" w:cs="Times New Roman"/>
          <w:sz w:val="24"/>
          <w:szCs w:val="24"/>
        </w:rPr>
        <w:id w:val="6856368"/>
        <w:docPartObj>
          <w:docPartGallery w:val="Page Numbers (Top of Page)"/>
          <w:docPartUnique/>
        </w:docPartObj>
      </w:sdtPr>
      <w:sdtEndPr/>
      <w:sdtContent>
        <w:r w:rsidRPr="00054E8E">
          <w:rPr>
            <w:rFonts w:ascii="Times New Roman" w:hAnsi="Times New Roman" w:cs="Times New Roman"/>
            <w:sz w:val="24"/>
            <w:szCs w:val="24"/>
          </w:rPr>
          <w:fldChar w:fldCharType="begin"/>
        </w:r>
        <w:r w:rsidRPr="00054E8E">
          <w:rPr>
            <w:rFonts w:ascii="Times New Roman" w:hAnsi="Times New Roman" w:cs="Times New Roman"/>
            <w:sz w:val="24"/>
            <w:szCs w:val="24"/>
          </w:rPr>
          <w:instrText xml:space="preserve"> PAGE   \* MERGEFORMAT </w:instrText>
        </w:r>
        <w:r w:rsidRPr="00054E8E">
          <w:rPr>
            <w:rFonts w:ascii="Times New Roman" w:hAnsi="Times New Roman" w:cs="Times New Roman"/>
            <w:sz w:val="24"/>
            <w:szCs w:val="24"/>
          </w:rPr>
          <w:fldChar w:fldCharType="separate"/>
        </w:r>
        <w:r w:rsidR="00ED531C">
          <w:rPr>
            <w:rFonts w:ascii="Times New Roman" w:hAnsi="Times New Roman" w:cs="Times New Roman"/>
            <w:noProof/>
            <w:sz w:val="24"/>
            <w:szCs w:val="24"/>
          </w:rPr>
          <w:t>1</w:t>
        </w:r>
        <w:r w:rsidRPr="00054E8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680189"/>
    <w:multiLevelType w:val="hybridMultilevel"/>
    <w:tmpl w:val="5850827E"/>
    <w:lvl w:ilvl="0" w:tplc="25629D12">
      <w:start w:val="1"/>
      <w:numFmt w:val="lowerLetter"/>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ED8"/>
    <w:rsid w:val="00014DDF"/>
    <w:rsid w:val="00046E2F"/>
    <w:rsid w:val="00054E8E"/>
    <w:rsid w:val="000815A6"/>
    <w:rsid w:val="000959BA"/>
    <w:rsid w:val="000968A6"/>
    <w:rsid w:val="000F4F4A"/>
    <w:rsid w:val="0016329E"/>
    <w:rsid w:val="001B4312"/>
    <w:rsid w:val="0021255A"/>
    <w:rsid w:val="00287ED8"/>
    <w:rsid w:val="002F652C"/>
    <w:rsid w:val="00356FEC"/>
    <w:rsid w:val="00384F7E"/>
    <w:rsid w:val="0039107B"/>
    <w:rsid w:val="003B6E4E"/>
    <w:rsid w:val="003D1B68"/>
    <w:rsid w:val="004115BA"/>
    <w:rsid w:val="00434E7A"/>
    <w:rsid w:val="0044787C"/>
    <w:rsid w:val="00463137"/>
    <w:rsid w:val="00477C09"/>
    <w:rsid w:val="004B7CED"/>
    <w:rsid w:val="005801D4"/>
    <w:rsid w:val="00670075"/>
    <w:rsid w:val="007112E5"/>
    <w:rsid w:val="00781E8D"/>
    <w:rsid w:val="007E5C44"/>
    <w:rsid w:val="00802291"/>
    <w:rsid w:val="008479E0"/>
    <w:rsid w:val="009379CD"/>
    <w:rsid w:val="0094647A"/>
    <w:rsid w:val="00967291"/>
    <w:rsid w:val="009709FD"/>
    <w:rsid w:val="00975499"/>
    <w:rsid w:val="009B5405"/>
    <w:rsid w:val="009C02BE"/>
    <w:rsid w:val="009E6138"/>
    <w:rsid w:val="00A15201"/>
    <w:rsid w:val="00A22157"/>
    <w:rsid w:val="00A82BDE"/>
    <w:rsid w:val="00A83714"/>
    <w:rsid w:val="00A8681B"/>
    <w:rsid w:val="00AB4B0F"/>
    <w:rsid w:val="00AF268F"/>
    <w:rsid w:val="00AF7FCD"/>
    <w:rsid w:val="00B06348"/>
    <w:rsid w:val="00B53E60"/>
    <w:rsid w:val="00B9203F"/>
    <w:rsid w:val="00BB636D"/>
    <w:rsid w:val="00C047F9"/>
    <w:rsid w:val="00C0787D"/>
    <w:rsid w:val="00C4031B"/>
    <w:rsid w:val="00C40F34"/>
    <w:rsid w:val="00C75ABD"/>
    <w:rsid w:val="00CD547E"/>
    <w:rsid w:val="00D2517B"/>
    <w:rsid w:val="00D47537"/>
    <w:rsid w:val="00D90C2E"/>
    <w:rsid w:val="00D947D5"/>
    <w:rsid w:val="00DB4666"/>
    <w:rsid w:val="00E33B85"/>
    <w:rsid w:val="00E749D5"/>
    <w:rsid w:val="00EC02B1"/>
    <w:rsid w:val="00ED531C"/>
    <w:rsid w:val="00EF21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F20064-C64B-4901-BE15-CF353595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E8E"/>
  </w:style>
  <w:style w:type="paragraph" w:styleId="Footer">
    <w:name w:val="footer"/>
    <w:basedOn w:val="Normal"/>
    <w:link w:val="FooterChar"/>
    <w:uiPriority w:val="99"/>
    <w:semiHidden/>
    <w:unhideWhenUsed/>
    <w:rsid w:val="00054E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4E8E"/>
  </w:style>
  <w:style w:type="paragraph" w:styleId="ListParagraph">
    <w:name w:val="List Paragraph"/>
    <w:basedOn w:val="Normal"/>
    <w:uiPriority w:val="34"/>
    <w:qFormat/>
    <w:rsid w:val="00447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2019-08-11T18:22:00Z</dcterms:created>
  <dcterms:modified xsi:type="dcterms:W3CDTF">2019-08-11T18:22:00Z</dcterms:modified>
</cp:coreProperties>
</file>